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B57EE0" w:rsidRPr="008231B2" w:rsidP="008231B2" w14:paraId="3B42ED4F" w14:textId="072C04EB">
      <w:pPr>
        <w:spacing w:after="0" w:line="480" w:lineRule="auto"/>
        <w:jc w:val="center"/>
        <w:rPr>
          <w:rFonts w:ascii="Times New Roman" w:hAnsi="Times New Roman" w:cs="Times New Roman"/>
          <w:b/>
          <w:sz w:val="24"/>
          <w:szCs w:val="24"/>
        </w:rPr>
      </w:pPr>
      <w:r w:rsidRPr="008231B2">
        <w:rPr>
          <w:rFonts w:ascii="Times New Roman" w:hAnsi="Times New Roman" w:cs="Times New Roman"/>
          <w:b/>
          <w:sz w:val="24"/>
          <w:szCs w:val="24"/>
        </w:rPr>
        <w:t>Participation Post</w:t>
      </w:r>
      <w:r w:rsidR="00A60AA1">
        <w:rPr>
          <w:rFonts w:ascii="Times New Roman" w:hAnsi="Times New Roman" w:cs="Times New Roman"/>
          <w:b/>
          <w:sz w:val="24"/>
          <w:szCs w:val="24"/>
        </w:rPr>
        <w:t>s</w:t>
      </w:r>
      <w:bookmarkStart w:id="0" w:name="_GoBack"/>
      <w:bookmarkEnd w:id="0"/>
    </w:p>
    <w:p w:rsidR="00B57EE0" w:rsidRPr="001E2734" w:rsidP="001E2734" w14:paraId="1196CE43" w14:textId="53AF75C5">
      <w:pPr>
        <w:pStyle w:val="ListParagraph"/>
        <w:numPr>
          <w:ilvl w:val="0"/>
          <w:numId w:val="2"/>
        </w:numPr>
        <w:spacing w:after="0" w:line="480" w:lineRule="auto"/>
        <w:rPr>
          <w:rFonts w:ascii="Times New Roman" w:hAnsi="Times New Roman" w:cs="Times New Roman"/>
          <w:b/>
          <w:sz w:val="24"/>
          <w:szCs w:val="24"/>
        </w:rPr>
      </w:pPr>
      <w:r w:rsidRPr="001E2734">
        <w:rPr>
          <w:rFonts w:ascii="Times New Roman" w:hAnsi="Times New Roman" w:cs="Times New Roman"/>
          <w:b/>
          <w:sz w:val="24"/>
          <w:szCs w:val="24"/>
        </w:rPr>
        <w:t xml:space="preserve">Use Measures and Controls </w:t>
      </w:r>
      <w:r w:rsidRPr="001E2734">
        <w:rPr>
          <w:rFonts w:ascii="Times New Roman" w:hAnsi="Times New Roman" w:cs="Times New Roman"/>
          <w:b/>
          <w:sz w:val="24"/>
          <w:szCs w:val="24"/>
        </w:rPr>
        <w:t>t</w:t>
      </w:r>
      <w:r w:rsidRPr="001E2734">
        <w:rPr>
          <w:rFonts w:ascii="Times New Roman" w:hAnsi="Times New Roman" w:cs="Times New Roman"/>
          <w:b/>
          <w:sz w:val="24"/>
          <w:szCs w:val="24"/>
        </w:rPr>
        <w:t xml:space="preserve">hat </w:t>
      </w:r>
      <w:r w:rsidRPr="001E2734">
        <w:rPr>
          <w:rFonts w:ascii="Times New Roman" w:hAnsi="Times New Roman" w:cs="Times New Roman"/>
          <w:b/>
          <w:sz w:val="24"/>
          <w:szCs w:val="24"/>
        </w:rPr>
        <w:t>a</w:t>
      </w:r>
      <w:r w:rsidRPr="001E2734">
        <w:rPr>
          <w:rFonts w:ascii="Times New Roman" w:hAnsi="Times New Roman" w:cs="Times New Roman"/>
          <w:b/>
          <w:sz w:val="24"/>
          <w:szCs w:val="24"/>
        </w:rPr>
        <w:t>re Perceived as Fair and Appropriate</w:t>
      </w:r>
    </w:p>
    <w:p w:rsidR="00B57EE0" w:rsidP="008231B2" w14:paraId="61739CA8" w14:textId="77777777">
      <w:pPr>
        <w:spacing w:after="0" w:line="480" w:lineRule="auto"/>
        <w:ind w:firstLine="720"/>
        <w:rPr>
          <w:rFonts w:ascii="Times New Roman" w:hAnsi="Times New Roman" w:cs="Times New Roman"/>
          <w:sz w:val="24"/>
          <w:szCs w:val="24"/>
        </w:rPr>
      </w:pPr>
      <w:r w:rsidRPr="008231B2">
        <w:rPr>
          <w:rFonts w:ascii="Times New Roman" w:hAnsi="Times New Roman" w:cs="Times New Roman"/>
          <w:sz w:val="24"/>
          <w:szCs w:val="24"/>
        </w:rPr>
        <w:t xml:space="preserve">In achieving change in the organization, every stakeholder, especially employees must learn to accept the changes and believe in themselves that they can achieve the goals. However, this requires the organization to use measures and controls that are considered fair and appropriate for the group. Everyone in the organization will only accept the measures if they feel that it are in their best interest. Sometimes, the measures and controls can be accepted even if the results are negative mainly when the processes used are fair and reasonable to the stakeholders. </w:t>
      </w:r>
    </w:p>
    <w:p w:rsidR="008231B2" w:rsidRPr="001E2734" w:rsidP="001E2734" w14:paraId="2B4DBB57" w14:textId="23F523B3">
      <w:pPr>
        <w:pStyle w:val="ListParagraph"/>
        <w:numPr>
          <w:ilvl w:val="0"/>
          <w:numId w:val="2"/>
        </w:numPr>
        <w:spacing w:after="0" w:line="480" w:lineRule="auto"/>
        <w:rPr>
          <w:rFonts w:ascii="Times New Roman" w:hAnsi="Times New Roman" w:cs="Times New Roman"/>
          <w:b/>
          <w:sz w:val="24"/>
          <w:szCs w:val="24"/>
        </w:rPr>
      </w:pPr>
      <w:r w:rsidRPr="001E2734">
        <w:rPr>
          <w:rFonts w:ascii="Times New Roman" w:hAnsi="Times New Roman" w:cs="Times New Roman"/>
          <w:b/>
          <w:sz w:val="24"/>
          <w:szCs w:val="24"/>
        </w:rPr>
        <w:t>Avoid Sending Mixed Signals</w:t>
      </w:r>
    </w:p>
    <w:p w:rsidR="008231B2" w:rsidRPr="008231B2" w:rsidP="008231B2" w14:paraId="6018B811" w14:textId="7777777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For the achievement of the changes perceived by an organization, the change leaders in the organization should focus to commit to the change signals. They should not work towards the changes by focusing on other changes rather than the changes measured. However, achieving and aligning with the measurement system is challenging due to tradeoff. Companies have been involved in the issues of sending mixed signals. As a result, they find it conflicting leading to the abandonment of the new changes. Consequently, sending mixed signals amount to consequences such as sarcasm, frustration, and confusion.</w:t>
      </w:r>
    </w:p>
    <w:p w:rsidR="00B57EE0" w:rsidRPr="001E2734" w:rsidP="001E2734" w14:paraId="2F5A5E9C" w14:textId="66A1075A">
      <w:pPr>
        <w:pStyle w:val="ListParagraph"/>
        <w:numPr>
          <w:ilvl w:val="0"/>
          <w:numId w:val="2"/>
        </w:numPr>
        <w:spacing w:after="0" w:line="480" w:lineRule="auto"/>
        <w:rPr>
          <w:rFonts w:ascii="Times New Roman" w:hAnsi="Times New Roman" w:cs="Times New Roman"/>
          <w:b/>
          <w:sz w:val="24"/>
          <w:szCs w:val="24"/>
        </w:rPr>
      </w:pPr>
      <w:r w:rsidRPr="001E2734">
        <w:rPr>
          <w:rFonts w:ascii="Times New Roman" w:hAnsi="Times New Roman" w:cs="Times New Roman"/>
          <w:b/>
          <w:sz w:val="24"/>
          <w:szCs w:val="24"/>
        </w:rPr>
        <w:t xml:space="preserve">Ensure Accurate Data </w:t>
      </w:r>
    </w:p>
    <w:p w:rsidR="00B57EE0" w:rsidRPr="008231B2" w:rsidP="008231B2" w14:paraId="38EC58DE" w14:textId="77777777">
      <w:pPr>
        <w:spacing w:after="0" w:line="480" w:lineRule="auto"/>
        <w:ind w:firstLine="720"/>
        <w:rPr>
          <w:rFonts w:ascii="Times New Roman" w:hAnsi="Times New Roman" w:cs="Times New Roman"/>
          <w:sz w:val="24"/>
          <w:szCs w:val="24"/>
        </w:rPr>
      </w:pPr>
      <w:r w:rsidRPr="008231B2">
        <w:rPr>
          <w:rFonts w:ascii="Times New Roman" w:hAnsi="Times New Roman" w:cs="Times New Roman"/>
          <w:sz w:val="24"/>
          <w:szCs w:val="24"/>
        </w:rPr>
        <w:t xml:space="preserve">Accurate information is important in deciding on the organization. However, the source of information can be employees and other stakeholders. Their ability to provide reliable data depends on their perception of the measurement system used. In many occasions, employees and other stakeholders like customers can provide reliable information when they feel that their privacy is not compromised or when they trust that the information they give will not be used to harm them. In the case of employment, work-related stress can result in misinformation or </w:t>
      </w:r>
      <w:r w:rsidRPr="008231B2">
        <w:rPr>
          <w:rFonts w:ascii="Times New Roman" w:hAnsi="Times New Roman" w:cs="Times New Roman"/>
          <w:sz w:val="24"/>
          <w:szCs w:val="24"/>
        </w:rPr>
        <w:t xml:space="preserve">unreliable data, which can affect the way the organization makes a decision. Bad data will lead to a bad decision. Therefore, organizations must prove to their stakeholders, through the measurement system that the data that they provide will be of benefit to the organization and them as well. </w:t>
      </w:r>
    </w:p>
    <w:p w:rsidR="00B57EE0" w:rsidRPr="001E2734" w:rsidP="001E2734" w14:paraId="5E1A2074" w14:textId="202D1231">
      <w:pPr>
        <w:pStyle w:val="ListParagraph"/>
        <w:numPr>
          <w:ilvl w:val="0"/>
          <w:numId w:val="2"/>
        </w:numPr>
        <w:spacing w:after="0" w:line="480" w:lineRule="auto"/>
        <w:rPr>
          <w:rFonts w:ascii="Times New Roman" w:hAnsi="Times New Roman" w:cs="Times New Roman"/>
          <w:b/>
          <w:sz w:val="24"/>
          <w:szCs w:val="24"/>
        </w:rPr>
      </w:pPr>
      <w:r w:rsidRPr="001E2734">
        <w:rPr>
          <w:rFonts w:ascii="Times New Roman" w:hAnsi="Times New Roman" w:cs="Times New Roman"/>
          <w:b/>
          <w:sz w:val="24"/>
          <w:szCs w:val="24"/>
        </w:rPr>
        <w:t xml:space="preserve">Match the Precision of the Measure with the ability to measure </w:t>
      </w:r>
    </w:p>
    <w:p w:rsidR="00B57EE0" w:rsidP="008231B2" w14:paraId="2B5BD9E2" w14:textId="77777777">
      <w:pPr>
        <w:spacing w:after="0" w:line="480" w:lineRule="auto"/>
        <w:ind w:firstLine="720"/>
        <w:rPr>
          <w:rFonts w:ascii="Times New Roman" w:hAnsi="Times New Roman" w:cs="Times New Roman"/>
          <w:sz w:val="24"/>
          <w:szCs w:val="24"/>
        </w:rPr>
      </w:pPr>
      <w:r w:rsidRPr="008231B2">
        <w:rPr>
          <w:rFonts w:ascii="Times New Roman" w:hAnsi="Times New Roman" w:cs="Times New Roman"/>
          <w:sz w:val="24"/>
          <w:szCs w:val="24"/>
        </w:rPr>
        <w:t>Changing is inevitable, but for change to be effectively realized, it must be accepted by everyone. No matter how well the change may be intended, it cannot succeed if it does not fit in the environment. Therefore, organizations are advised to consider a measurement of change that will match to the environment. This can be achieved through structuring as well as resource allocation. In other words, the change managers need to keep the measures not only simple but understandable for everyone in the environment. This requires that the leaders lead the process through constant communication with the stakeholders. 
</w:t>
      </w:r>
    </w:p>
    <w:p w:rsidR="008231B2" w:rsidRPr="001E2734" w:rsidP="001E2734" w14:paraId="7DC28179" w14:textId="4E2924E5">
      <w:pPr>
        <w:pStyle w:val="ListParagraph"/>
        <w:numPr>
          <w:ilvl w:val="0"/>
          <w:numId w:val="2"/>
        </w:numPr>
        <w:spacing w:after="0" w:line="480" w:lineRule="auto"/>
        <w:rPr>
          <w:rFonts w:ascii="Times New Roman" w:hAnsi="Times New Roman" w:cs="Times New Roman"/>
          <w:b/>
          <w:sz w:val="24"/>
          <w:szCs w:val="24"/>
        </w:rPr>
      </w:pPr>
      <w:r w:rsidRPr="001E2734">
        <w:rPr>
          <w:rFonts w:ascii="Times New Roman" w:hAnsi="Times New Roman" w:cs="Times New Roman"/>
          <w:b/>
          <w:sz w:val="24"/>
          <w:szCs w:val="24"/>
        </w:rPr>
        <w:t>Control System</w:t>
      </w:r>
      <w:r w:rsidRPr="001E2734" w:rsidR="001E2734">
        <w:rPr>
          <w:rFonts w:ascii="Times New Roman" w:hAnsi="Times New Roman" w:cs="Times New Roman"/>
          <w:b/>
          <w:sz w:val="24"/>
          <w:szCs w:val="24"/>
        </w:rPr>
        <w:t>s</w:t>
      </w:r>
      <w:r w:rsidRPr="001E2734">
        <w:rPr>
          <w:rFonts w:ascii="Times New Roman" w:hAnsi="Times New Roman" w:cs="Times New Roman"/>
          <w:b/>
          <w:sz w:val="24"/>
          <w:szCs w:val="24"/>
        </w:rPr>
        <w:t xml:space="preserve"> and Change Management</w:t>
      </w:r>
    </w:p>
    <w:p w:rsidR="008231B2" w:rsidRPr="008231B2" w:rsidP="008231B2" w14:paraId="29EDFF03" w14:textId="7777777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implementation of the change in the organization, the change leaders need to think of the four types of control levers. The four models interactive control, boundary systems, belief systems and diagnostic/steering controls should be the center of consideration to any manager working for change. These four types of control though serve different purposes are vital in the implementation of change. However, the stage of the change process is important when considering any of the systems.</w:t>
      </w:r>
    </w:p>
    <w:p w:rsidR="00B57EE0" w:rsidRPr="001E2734" w:rsidP="001E2734" w14:paraId="2A5CD9E7" w14:textId="37341DFC">
      <w:pPr>
        <w:pStyle w:val="ListParagraph"/>
        <w:numPr>
          <w:ilvl w:val="0"/>
          <w:numId w:val="2"/>
        </w:numPr>
        <w:spacing w:after="0" w:line="480" w:lineRule="auto"/>
        <w:rPr>
          <w:rFonts w:ascii="Times New Roman" w:hAnsi="Times New Roman" w:cs="Times New Roman"/>
          <w:b/>
          <w:sz w:val="24"/>
          <w:szCs w:val="24"/>
        </w:rPr>
      </w:pPr>
      <w:r w:rsidRPr="001E2734">
        <w:rPr>
          <w:rFonts w:ascii="Times New Roman" w:hAnsi="Times New Roman" w:cs="Times New Roman"/>
          <w:b/>
          <w:sz w:val="24"/>
          <w:szCs w:val="24"/>
        </w:rPr>
        <w:t xml:space="preserve">Controls during Design and Early Stages of the Change Project </w:t>
      </w:r>
    </w:p>
    <w:p w:rsidR="00B57EE0" w:rsidRPr="008231B2" w:rsidP="008231B2" w14:paraId="47203528" w14:textId="77777777">
      <w:pPr>
        <w:spacing w:after="0" w:line="480" w:lineRule="auto"/>
        <w:ind w:firstLine="720"/>
        <w:rPr>
          <w:rFonts w:ascii="Times New Roman" w:hAnsi="Times New Roman" w:cs="Times New Roman"/>
          <w:sz w:val="24"/>
          <w:szCs w:val="24"/>
        </w:rPr>
      </w:pPr>
      <w:r w:rsidRPr="008231B2">
        <w:rPr>
          <w:rFonts w:ascii="Times New Roman" w:hAnsi="Times New Roman" w:cs="Times New Roman"/>
          <w:sz w:val="24"/>
          <w:szCs w:val="24"/>
        </w:rPr>
        <w:t xml:space="preserve">The early stages of change project help significantly in achieving successful change in the organization because they assist the change agents to understand how different systems interact to influence change. For instance, it enables the change agents to understand how the </w:t>
      </w:r>
      <w:r w:rsidRPr="008231B2">
        <w:rPr>
          <w:rFonts w:ascii="Times New Roman" w:hAnsi="Times New Roman" w:cs="Times New Roman"/>
          <w:sz w:val="24"/>
          <w:szCs w:val="24"/>
        </w:rPr>
        <w:t xml:space="preserve">environment and individuals’ beliefs can affect the change process. It also helps in determining the readiness of the organization to realize change. Sometimes, change may be introduced, but due to much resistance to change barriers, the management can find it difficult implementing the change because it is not supported by everyone. Therefore, having information prior to implementing the change can help identify these obstacles and deal with them. </w:t>
      </w:r>
    </w:p>
    <w:p w:rsidR="00B57EE0" w:rsidRPr="001E2734" w:rsidP="001E2734" w14:paraId="39A408E3" w14:textId="08F03CB1">
      <w:pPr>
        <w:pStyle w:val="ListParagraph"/>
        <w:numPr>
          <w:ilvl w:val="0"/>
          <w:numId w:val="2"/>
        </w:numPr>
        <w:spacing w:after="0" w:line="480" w:lineRule="auto"/>
        <w:rPr>
          <w:rFonts w:ascii="Times New Roman" w:hAnsi="Times New Roman" w:cs="Times New Roman"/>
          <w:b/>
          <w:sz w:val="24"/>
          <w:szCs w:val="24"/>
        </w:rPr>
      </w:pPr>
      <w:r w:rsidRPr="001E2734">
        <w:rPr>
          <w:rFonts w:ascii="Times New Roman" w:hAnsi="Times New Roman" w:cs="Times New Roman"/>
          <w:b/>
          <w:sz w:val="24"/>
          <w:szCs w:val="24"/>
        </w:rPr>
        <w:t xml:space="preserve">Controls in the Middle of the Change Project </w:t>
      </w:r>
    </w:p>
    <w:p w:rsidR="00B57EE0" w:rsidP="008231B2" w14:paraId="64F5BFA2" w14:textId="77777777">
      <w:pPr>
        <w:spacing w:after="0" w:line="480" w:lineRule="auto"/>
        <w:ind w:firstLine="720"/>
        <w:rPr>
          <w:rFonts w:ascii="Times New Roman" w:hAnsi="Times New Roman" w:cs="Times New Roman"/>
          <w:sz w:val="24"/>
          <w:szCs w:val="24"/>
        </w:rPr>
      </w:pPr>
      <w:r w:rsidRPr="008231B2">
        <w:rPr>
          <w:rFonts w:ascii="Times New Roman" w:hAnsi="Times New Roman" w:cs="Times New Roman"/>
          <w:sz w:val="24"/>
          <w:szCs w:val="24"/>
        </w:rPr>
        <w:t>Even after change projects have been implemented, the organization still needs to assess the risks that can reduce its success. The indicators that determine the overall performance and success of the change are not only determined at the beginning of the project designing or implementation, but it is determined by every stage of the project implementation. Therefore, even the factors that are noted as the project continues also contribute to the success of the change. Even though all these are characterized by the initial plan at the commencement of the project, it is important that change agents make not only desirable but also appropriate choices before moving to the next level.</w:t>
      </w:r>
    </w:p>
    <w:p w:rsidR="008231B2" w:rsidRPr="001E2734" w:rsidP="001E2734" w14:paraId="42C59B85" w14:textId="008CB508">
      <w:pPr>
        <w:pStyle w:val="ListParagraph"/>
        <w:numPr>
          <w:ilvl w:val="0"/>
          <w:numId w:val="2"/>
        </w:numPr>
        <w:spacing w:after="0" w:line="480" w:lineRule="auto"/>
        <w:rPr>
          <w:rFonts w:ascii="Times New Roman" w:hAnsi="Times New Roman" w:cs="Times New Roman"/>
          <w:b/>
          <w:sz w:val="24"/>
          <w:szCs w:val="24"/>
        </w:rPr>
      </w:pPr>
      <w:r w:rsidRPr="001E2734">
        <w:rPr>
          <w:rFonts w:ascii="Times New Roman" w:hAnsi="Times New Roman" w:cs="Times New Roman"/>
          <w:b/>
          <w:sz w:val="24"/>
          <w:szCs w:val="24"/>
        </w:rPr>
        <w:t>Controls toward</w:t>
      </w:r>
      <w:r w:rsidRPr="001E2734" w:rsidR="001E2734">
        <w:rPr>
          <w:rFonts w:ascii="Times New Roman" w:hAnsi="Times New Roman" w:cs="Times New Roman"/>
          <w:b/>
          <w:sz w:val="24"/>
          <w:szCs w:val="24"/>
        </w:rPr>
        <w:t>s</w:t>
      </w:r>
      <w:r w:rsidRPr="001E2734">
        <w:rPr>
          <w:rFonts w:ascii="Times New Roman" w:hAnsi="Times New Roman" w:cs="Times New Roman"/>
          <w:b/>
          <w:sz w:val="24"/>
          <w:szCs w:val="24"/>
        </w:rPr>
        <w:t xml:space="preserve"> the End of the Change Project</w:t>
      </w:r>
    </w:p>
    <w:p w:rsidR="00B57EE0" w:rsidRPr="00B57EE0" w:rsidP="001E2734" w14:paraId="6299B689" w14:textId="713B082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Towards the end of the project, the diagnostic measures are replaced by concrete results. It is at this level that the change leaders focus on diagnosing what has been accomplished and its impacts. Additionally, it is the stage where the change is compared to the objectives of the change agents to ascertain what the progress. This process is important for the change managers and all the parties involved in the change experience to prepare for the future.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D454B6F"/>
    <w:multiLevelType w:val="hybridMultilevel"/>
    <w:tmpl w:val="A43AEE9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7DFD1C2D"/>
    <w:multiLevelType w:val="hybridMultilevel"/>
    <w:tmpl w:val="E182CC2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696F34"/>
    <w:rsid w:val="001E2734"/>
    <w:rsid w:val="002360F1"/>
    <w:rsid w:val="002679E8"/>
    <w:rsid w:val="00493E8E"/>
    <w:rsid w:val="006815E2"/>
    <w:rsid w:val="00685B22"/>
    <w:rsid w:val="00696F34"/>
    <w:rsid w:val="00767B6E"/>
    <w:rsid w:val="008231B2"/>
    <w:rsid w:val="0084199B"/>
    <w:rsid w:val="0097429B"/>
    <w:rsid w:val="00995FA8"/>
    <w:rsid w:val="00A2062F"/>
    <w:rsid w:val="00A2428E"/>
    <w:rsid w:val="00A34EA0"/>
    <w:rsid w:val="00A60AA1"/>
    <w:rsid w:val="00B410C3"/>
    <w:rsid w:val="00B57EE0"/>
    <w:rsid w:val="00C63BF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2ED2660B-1917-4C7F-9850-C0913CF21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4EA0"/>
    <w:rPr>
      <w:color w:val="0000FF" w:themeColor="hyperlink"/>
      <w:u w:val="single"/>
    </w:rPr>
  </w:style>
  <w:style w:type="paragraph" w:styleId="ListParagraph">
    <w:name w:val="List Paragraph"/>
    <w:basedOn w:val="Normal"/>
    <w:uiPriority w:val="34"/>
    <w:qFormat/>
    <w:rsid w:val="00A2062F"/>
    <w:pPr>
      <w:ind w:left="720"/>
      <w:contextualSpacing/>
    </w:pPr>
  </w:style>
  <w:style w:type="paragraph" w:styleId="Header">
    <w:name w:val="header"/>
    <w:basedOn w:val="Normal"/>
    <w:link w:val="HeaderChar"/>
    <w:uiPriority w:val="99"/>
    <w:unhideWhenUsed/>
    <w:rsid w:val="008231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31B2"/>
  </w:style>
  <w:style w:type="paragraph" w:styleId="Footer">
    <w:name w:val="footer"/>
    <w:basedOn w:val="Normal"/>
    <w:link w:val="FooterChar"/>
    <w:uiPriority w:val="99"/>
    <w:unhideWhenUsed/>
    <w:rsid w:val="008231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31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3</Pages>
  <Words>809</Words>
  <Characters>4612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2018-11-21T06:42:00Z</dcterms:created>
  <dcterms:modified xsi:type="dcterms:W3CDTF">2018-11-21T14:20:00Z</dcterms:modified>
</cp:coreProperties>
</file>